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AUXILIARY MEMBERSHIP APPLICATION</w:t>
      </w:r>
    </w:p>
    <w:p w:rsidR="00000000" w:rsidDel="00000000" w:rsidP="00000000" w:rsidRDefault="00000000" w:rsidRPr="00000000" w14:paraId="00000002">
      <w:pPr>
        <w:pageBreakBefore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 ________________________________________ </w:t>
        <w:tab/>
        <w:t xml:space="preserve">Birth Date: ____________________</w:t>
      </w:r>
    </w:p>
    <w:p w:rsidR="00000000" w:rsidDel="00000000" w:rsidP="00000000" w:rsidRDefault="00000000" w:rsidRPr="00000000" w14:paraId="00000004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WU Email: _______________________________ </w:t>
        <w:tab/>
        <w:t xml:space="preserve">Phone Number: ______________________</w:t>
      </w:r>
    </w:p>
    <w:p w:rsidR="00000000" w:rsidDel="00000000" w:rsidP="00000000" w:rsidRDefault="00000000" w:rsidRPr="00000000" w14:paraId="00000006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Current Class Standing (circle):  Fr.  /  So.  /  Jr.  /  Sr.</w:t>
        <w:tab/>
        <w:t xml:space="preserve">Graduation Year: _______________</w:t>
      </w:r>
    </w:p>
    <w:p w:rsidR="00000000" w:rsidDel="00000000" w:rsidP="00000000" w:rsidRDefault="00000000" w:rsidRPr="00000000" w14:paraId="00000008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Living Location:  On Campus  /  Off Campus</w:t>
        <w:tab/>
        <w:t xml:space="preserve">If On-Campus, Building: _______________</w:t>
      </w:r>
    </w:p>
    <w:p w:rsidR="00000000" w:rsidDel="00000000" w:rsidP="00000000" w:rsidRDefault="00000000" w:rsidRPr="00000000" w14:paraId="0000000A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PAST EXPERIENCE</w:t>
      </w:r>
    </w:p>
    <w:p w:rsidR="00000000" w:rsidDel="00000000" w:rsidP="00000000" w:rsidRDefault="00000000" w:rsidRPr="00000000" w14:paraId="0000000C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provide any current or past on-campus extracurricular activities: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provide any current or past on-campus work experience: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provide any additional extracurricular activities or work experience not listed above: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provide any licenses or certifications you hold, with license numbers and expiration: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are your academic and career goals?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F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0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1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2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Why do you want to be an auxiliary member of WEMS?</w:t>
      </w:r>
    </w:p>
    <w:p w:rsidR="00000000" w:rsidDel="00000000" w:rsidP="00000000" w:rsidRDefault="00000000" w:rsidRPr="00000000" w14:paraId="00000035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6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9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A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you plan to enroll in the WEMS EMR certification program at any time in the future?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Yes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Did someone refer you to participate in WEMS?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Yes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please specify who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): ___________________________________________________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Print Name: </w:t>
        <w:tab/>
        <w:t xml:space="preserve">______________________________________________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Signature: </w:t>
        <w:tab/>
        <w:t xml:space="preserve">______________________________________________ </w:t>
        <w:tab/>
        <w:t xml:space="preserve">Date: _____________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submit this application to wemsdirector@willamette.edu.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Updated </w:t>
    </w:r>
    <w:r w:rsidDel="00000000" w:rsidR="00000000" w:rsidRPr="00000000">
      <w:rPr>
        <w:sz w:val="20"/>
        <w:szCs w:val="20"/>
        <w:rtl w:val="0"/>
      </w:rPr>
      <w:t xml:space="preserve">17 October 2021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Gill Sans" w:cs="Gill Sans" w:eastAsia="Gill Sans" w:hAnsi="Gill Sans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Willamette Emergency Medical Services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-422274</wp:posOffset>
          </wp:positionH>
          <wp:positionV relativeFrom="paragraph">
            <wp:posOffset>8255</wp:posOffset>
          </wp:positionV>
          <wp:extent cx="852805" cy="897255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2805" cy="8972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 Division of Campus Safety</w:t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(503) 370-6911</w:t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wemsdirector@willamette.edu</w:t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www.willamette.edu/org/wems</w:t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Gill Sans" w:cs="Gill Sans" w:eastAsia="Gill Sans" w:hAnsi="Gill Sans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Willamette University’s student-run, on-campus, free, emergency medical service provider.</w:t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165100</wp:posOffset>
              </wp:positionV>
              <wp:extent cx="6655777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18112" y="3780000"/>
                        <a:ext cx="6655777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165100</wp:posOffset>
              </wp:positionV>
              <wp:extent cx="6655777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55777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